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F5" w:rsidRDefault="001532CB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u w:val="single"/>
        </w:rPr>
        <w:t>通</w:t>
      </w:r>
      <w:proofErr w:type="gramStart"/>
      <w:r>
        <w:rPr>
          <w:rFonts w:hint="eastAsia"/>
          <w:b/>
          <w:bCs/>
          <w:sz w:val="30"/>
          <w:szCs w:val="30"/>
          <w:u w:val="single"/>
        </w:rPr>
        <w:t>吕</w:t>
      </w:r>
      <w:proofErr w:type="gramEnd"/>
      <w:r>
        <w:rPr>
          <w:rFonts w:hint="eastAsia"/>
          <w:b/>
          <w:bCs/>
          <w:sz w:val="30"/>
          <w:szCs w:val="30"/>
          <w:u w:val="single"/>
        </w:rPr>
        <w:t>枢纽规章制度标牌制作安装工程</w:t>
      </w:r>
      <w:r>
        <w:rPr>
          <w:rFonts w:hint="eastAsia"/>
          <w:b/>
          <w:bCs/>
          <w:sz w:val="30"/>
          <w:szCs w:val="30"/>
        </w:rPr>
        <w:t>补充通知</w:t>
      </w:r>
    </w:p>
    <w:p w:rsidR="001B28F5" w:rsidRDefault="001B28F5">
      <w:pPr>
        <w:spacing w:line="360" w:lineRule="auto"/>
        <w:rPr>
          <w:rFonts w:ascii="宋体" w:eastAsia="宋体" w:hAnsi="宋体" w:cs="宋体"/>
          <w:sz w:val="24"/>
        </w:rPr>
      </w:pPr>
    </w:p>
    <w:p w:rsidR="001B28F5" w:rsidRDefault="001532C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各潜在投标人：</w:t>
      </w:r>
    </w:p>
    <w:p w:rsidR="001B28F5" w:rsidRDefault="001532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关于“通</w:t>
      </w:r>
      <w:proofErr w:type="gramStart"/>
      <w:r>
        <w:rPr>
          <w:rFonts w:ascii="宋体" w:eastAsia="宋体" w:hAnsi="宋体" w:cs="宋体" w:hint="eastAsia"/>
          <w:sz w:val="24"/>
        </w:rPr>
        <w:t>吕</w:t>
      </w:r>
      <w:proofErr w:type="gramEnd"/>
      <w:r>
        <w:rPr>
          <w:rFonts w:ascii="宋体" w:eastAsia="宋体" w:hAnsi="宋体" w:cs="宋体" w:hint="eastAsia"/>
          <w:sz w:val="24"/>
        </w:rPr>
        <w:t>枢纽规章制度标牌制作安装工程”样品具体制作工艺事宜，现补充通知如下：</w:t>
      </w:r>
    </w:p>
    <w:p w:rsidR="001B28F5" w:rsidRDefault="001532CB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、本项目样品具体制作</w:t>
      </w:r>
      <w:r>
        <w:rPr>
          <w:rFonts w:ascii="宋体" w:eastAsia="宋体" w:hAnsi="宋体" w:cs="宋体"/>
          <w:sz w:val="24"/>
        </w:rPr>
        <w:t>工艺</w:t>
      </w:r>
      <w:r>
        <w:rPr>
          <w:rFonts w:ascii="宋体" w:eastAsia="宋体" w:hAnsi="宋体" w:cs="宋体" w:hint="eastAsia"/>
          <w:sz w:val="24"/>
        </w:rPr>
        <w:t>从本补充通知下方下载</w:t>
      </w:r>
      <w:r>
        <w:rPr>
          <w:rFonts w:ascii="宋体" w:hAnsi="宋体" w:cs="宋体" w:hint="eastAsia"/>
          <w:color w:val="000000"/>
          <w:sz w:val="24"/>
        </w:rPr>
        <w:t>，请各潜在投标人结合样品具体制作</w:t>
      </w:r>
      <w:r>
        <w:rPr>
          <w:rFonts w:ascii="宋体" w:eastAsia="宋体" w:hAnsi="宋体" w:cs="宋体"/>
          <w:sz w:val="24"/>
        </w:rPr>
        <w:t>工艺</w:t>
      </w:r>
      <w:r>
        <w:rPr>
          <w:rFonts w:ascii="宋体" w:hAnsi="宋体" w:cs="宋体" w:hint="eastAsia"/>
          <w:color w:val="000000"/>
          <w:sz w:val="24"/>
        </w:rPr>
        <w:t>图以及招标文件和附件进行制作。招标文件中</w:t>
      </w:r>
      <w:r>
        <w:rPr>
          <w:rFonts w:ascii="宋体" w:eastAsia="宋体" w:hAnsi="宋体" w:cs="宋体"/>
          <w:sz w:val="24"/>
        </w:rPr>
        <w:t>清单里</w:t>
      </w:r>
      <w:r>
        <w:rPr>
          <w:rFonts w:ascii="宋体" w:eastAsia="宋体" w:hAnsi="宋体" w:cs="宋体" w:hint="eastAsia"/>
          <w:sz w:val="24"/>
        </w:rPr>
        <w:t>该</w:t>
      </w:r>
      <w:r>
        <w:rPr>
          <w:rFonts w:ascii="宋体" w:eastAsia="宋体" w:hAnsi="宋体" w:cs="宋体"/>
          <w:sz w:val="24"/>
        </w:rPr>
        <w:t>规格的制度</w:t>
      </w:r>
      <w:proofErr w:type="gramStart"/>
      <w:r>
        <w:rPr>
          <w:rFonts w:ascii="宋体" w:eastAsia="宋体" w:hAnsi="宋体" w:cs="宋体"/>
          <w:sz w:val="24"/>
        </w:rPr>
        <w:t>牌</w:t>
      </w:r>
      <w:r>
        <w:rPr>
          <w:rFonts w:ascii="宋体" w:hAnsi="宋体" w:cs="宋体" w:hint="eastAsia"/>
          <w:color w:val="000000"/>
          <w:sz w:val="24"/>
        </w:rPr>
        <w:t>具体</w:t>
      </w:r>
      <w:proofErr w:type="gramEnd"/>
      <w:r>
        <w:rPr>
          <w:rFonts w:ascii="宋体" w:hAnsi="宋体" w:cs="宋体" w:hint="eastAsia"/>
          <w:color w:val="000000"/>
          <w:sz w:val="24"/>
        </w:rPr>
        <w:t>制作</w:t>
      </w:r>
      <w:r>
        <w:rPr>
          <w:rFonts w:ascii="宋体" w:eastAsia="宋体" w:hAnsi="宋体" w:cs="宋体"/>
          <w:sz w:val="24"/>
        </w:rPr>
        <w:t>工艺参照样品</w:t>
      </w:r>
      <w:r>
        <w:rPr>
          <w:rFonts w:ascii="宋体" w:hAnsi="宋体" w:cs="宋体" w:hint="eastAsia"/>
          <w:color w:val="000000"/>
          <w:sz w:val="24"/>
        </w:rPr>
        <w:t>具体制作</w:t>
      </w:r>
      <w:r>
        <w:rPr>
          <w:rFonts w:ascii="宋体" w:eastAsia="宋体" w:hAnsi="宋体" w:cs="宋体"/>
          <w:sz w:val="24"/>
        </w:rPr>
        <w:t>工艺</w:t>
      </w:r>
      <w:r>
        <w:rPr>
          <w:rFonts w:ascii="宋体" w:eastAsia="宋体" w:hAnsi="宋体" w:cs="宋体" w:hint="eastAsia"/>
          <w:sz w:val="24"/>
        </w:rPr>
        <w:t>，以本补充通知中的为准。</w:t>
      </w:r>
    </w:p>
    <w:p w:rsidR="001B28F5" w:rsidRDefault="001532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本补充通知作为本</w:t>
      </w:r>
      <w:r>
        <w:rPr>
          <w:rFonts w:ascii="宋体" w:eastAsia="宋体" w:hAnsi="宋体" w:cs="宋体" w:hint="eastAsia"/>
          <w:sz w:val="24"/>
        </w:rPr>
        <w:t>项目</w:t>
      </w:r>
      <w:r>
        <w:rPr>
          <w:rFonts w:ascii="宋体" w:eastAsia="宋体" w:hAnsi="宋体" w:cs="宋体" w:hint="eastAsia"/>
          <w:sz w:val="24"/>
        </w:rPr>
        <w:t>招标文件的组成部分，对各投标人具有约束作用。</w:t>
      </w:r>
    </w:p>
    <w:p w:rsidR="001B28F5" w:rsidRDefault="001532C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特此通知！</w:t>
      </w:r>
    </w:p>
    <w:p w:rsidR="001532CB" w:rsidRDefault="001532CB">
      <w:pPr>
        <w:spacing w:line="360" w:lineRule="auto"/>
        <w:jc w:val="right"/>
        <w:rPr>
          <w:rFonts w:ascii="宋体" w:hAnsi="宋体" w:cs="宋体"/>
          <w:color w:val="000000"/>
          <w:sz w:val="24"/>
        </w:rPr>
      </w:pPr>
    </w:p>
    <w:p w:rsidR="001532CB" w:rsidRDefault="001532CB">
      <w:pPr>
        <w:spacing w:line="360" w:lineRule="auto"/>
        <w:jc w:val="right"/>
        <w:rPr>
          <w:rFonts w:ascii="宋体" w:hAnsi="宋体" w:cs="宋体"/>
          <w:color w:val="000000"/>
          <w:sz w:val="24"/>
        </w:rPr>
      </w:pPr>
    </w:p>
    <w:p w:rsidR="001B28F5" w:rsidRDefault="001532CB">
      <w:pPr>
        <w:spacing w:line="360" w:lineRule="auto"/>
        <w:jc w:val="right"/>
        <w:rPr>
          <w:rFonts w:ascii="宋体" w:hAnsi="宋体" w:cs="宋体"/>
          <w:color w:val="000000"/>
          <w:sz w:val="24"/>
        </w:rPr>
      </w:pPr>
      <w:bookmarkStart w:id="0" w:name="_GoBack"/>
      <w:bookmarkEnd w:id="0"/>
      <w:r>
        <w:rPr>
          <w:rFonts w:ascii="宋体" w:hAnsi="宋体" w:cs="宋体" w:hint="eastAsia"/>
          <w:color w:val="000000"/>
          <w:sz w:val="24"/>
        </w:rPr>
        <w:t>南通市通吕运河水利工程管理所</w:t>
      </w:r>
    </w:p>
    <w:p w:rsidR="001B28F5" w:rsidRDefault="001532CB">
      <w:pPr>
        <w:spacing w:line="360" w:lineRule="auto"/>
        <w:ind w:firstLineChars="2200" w:firstLine="52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江苏广和工程咨询有限公司</w:t>
      </w:r>
    </w:p>
    <w:p w:rsidR="001B28F5" w:rsidRDefault="001532CB">
      <w:pPr>
        <w:spacing w:line="360" w:lineRule="auto"/>
        <w:ind w:firstLineChars="2400" w:firstLine="576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2021</w:t>
      </w:r>
      <w:r>
        <w:rPr>
          <w:rFonts w:ascii="宋体" w:hAnsi="宋体" w:cs="宋体" w:hint="eastAsia"/>
          <w:color w:val="000000"/>
          <w:sz w:val="24"/>
        </w:rPr>
        <w:t>年</w:t>
      </w:r>
      <w:r>
        <w:rPr>
          <w:rFonts w:ascii="宋体" w:hAnsi="宋体" w:cs="宋体" w:hint="eastAsia"/>
          <w:color w:val="000000"/>
          <w:sz w:val="24"/>
        </w:rPr>
        <w:t>7</w:t>
      </w:r>
      <w:r>
        <w:rPr>
          <w:rFonts w:ascii="宋体" w:hAnsi="宋体" w:cs="宋体" w:hint="eastAsia"/>
          <w:color w:val="000000"/>
          <w:sz w:val="24"/>
        </w:rPr>
        <w:t>月</w:t>
      </w:r>
      <w:r>
        <w:rPr>
          <w:rFonts w:ascii="宋体" w:hAnsi="宋体" w:cs="宋体" w:hint="eastAsia"/>
          <w:color w:val="000000"/>
          <w:sz w:val="24"/>
        </w:rPr>
        <w:t>9</w:t>
      </w:r>
      <w:r>
        <w:rPr>
          <w:rFonts w:ascii="宋体" w:hAnsi="宋体" w:cs="宋体" w:hint="eastAsia"/>
          <w:color w:val="000000"/>
          <w:sz w:val="24"/>
        </w:rPr>
        <w:t>日</w:t>
      </w:r>
    </w:p>
    <w:sectPr w:rsidR="001B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F22D9"/>
    <w:rsid w:val="001532CB"/>
    <w:rsid w:val="001B28F5"/>
    <w:rsid w:val="004A663C"/>
    <w:rsid w:val="010B525F"/>
    <w:rsid w:val="0156556B"/>
    <w:rsid w:val="020A6080"/>
    <w:rsid w:val="02DB52DE"/>
    <w:rsid w:val="02F91FC1"/>
    <w:rsid w:val="03021DCE"/>
    <w:rsid w:val="03551F70"/>
    <w:rsid w:val="068744E7"/>
    <w:rsid w:val="07527D23"/>
    <w:rsid w:val="07A046CB"/>
    <w:rsid w:val="095C384C"/>
    <w:rsid w:val="09921DDF"/>
    <w:rsid w:val="0BF21D8C"/>
    <w:rsid w:val="0BFC4302"/>
    <w:rsid w:val="0C022DAC"/>
    <w:rsid w:val="0C7F09E8"/>
    <w:rsid w:val="0D21116F"/>
    <w:rsid w:val="0D336C22"/>
    <w:rsid w:val="0E7B64CB"/>
    <w:rsid w:val="107B06EC"/>
    <w:rsid w:val="10CB6C2F"/>
    <w:rsid w:val="116F4450"/>
    <w:rsid w:val="12167045"/>
    <w:rsid w:val="123B5415"/>
    <w:rsid w:val="130C6208"/>
    <w:rsid w:val="1355512F"/>
    <w:rsid w:val="14407395"/>
    <w:rsid w:val="14687103"/>
    <w:rsid w:val="14D74FAB"/>
    <w:rsid w:val="161B61E9"/>
    <w:rsid w:val="177A7B29"/>
    <w:rsid w:val="178E2E89"/>
    <w:rsid w:val="17A06296"/>
    <w:rsid w:val="17A4318C"/>
    <w:rsid w:val="18A32A87"/>
    <w:rsid w:val="1B445C69"/>
    <w:rsid w:val="1CF432E4"/>
    <w:rsid w:val="1E486201"/>
    <w:rsid w:val="1EB84DDC"/>
    <w:rsid w:val="1EF0664E"/>
    <w:rsid w:val="202513BE"/>
    <w:rsid w:val="20F46ABF"/>
    <w:rsid w:val="21382092"/>
    <w:rsid w:val="21473B49"/>
    <w:rsid w:val="21D96E89"/>
    <w:rsid w:val="222509F8"/>
    <w:rsid w:val="22565CC2"/>
    <w:rsid w:val="23745C9F"/>
    <w:rsid w:val="23C57418"/>
    <w:rsid w:val="23F650E4"/>
    <w:rsid w:val="24CC334D"/>
    <w:rsid w:val="25F55E5F"/>
    <w:rsid w:val="26333728"/>
    <w:rsid w:val="28061E9F"/>
    <w:rsid w:val="283E5F8B"/>
    <w:rsid w:val="288548C1"/>
    <w:rsid w:val="28E3602D"/>
    <w:rsid w:val="2B493E38"/>
    <w:rsid w:val="2B552DD5"/>
    <w:rsid w:val="2B8C4D66"/>
    <w:rsid w:val="2B995C58"/>
    <w:rsid w:val="2C47712C"/>
    <w:rsid w:val="2E6E3B3B"/>
    <w:rsid w:val="2EBE7395"/>
    <w:rsid w:val="2F8E4924"/>
    <w:rsid w:val="338C7B0E"/>
    <w:rsid w:val="33D6722A"/>
    <w:rsid w:val="33E2364C"/>
    <w:rsid w:val="34192DC1"/>
    <w:rsid w:val="342A3EA0"/>
    <w:rsid w:val="356C37D5"/>
    <w:rsid w:val="391D5043"/>
    <w:rsid w:val="3A8C4020"/>
    <w:rsid w:val="3B7E5DFD"/>
    <w:rsid w:val="3BA67405"/>
    <w:rsid w:val="3C0078F6"/>
    <w:rsid w:val="3CE01D1E"/>
    <w:rsid w:val="3ED560BC"/>
    <w:rsid w:val="3F127959"/>
    <w:rsid w:val="4047481C"/>
    <w:rsid w:val="43B94522"/>
    <w:rsid w:val="45CF22D9"/>
    <w:rsid w:val="46012DCE"/>
    <w:rsid w:val="46AA4F0F"/>
    <w:rsid w:val="470728DE"/>
    <w:rsid w:val="48024F5C"/>
    <w:rsid w:val="48C353C9"/>
    <w:rsid w:val="4A3F777A"/>
    <w:rsid w:val="4A761F61"/>
    <w:rsid w:val="4B5E580E"/>
    <w:rsid w:val="4BAF1609"/>
    <w:rsid w:val="4CBD78EB"/>
    <w:rsid w:val="4DD04C4D"/>
    <w:rsid w:val="4EF84CD3"/>
    <w:rsid w:val="4FBC2E36"/>
    <w:rsid w:val="50074E1C"/>
    <w:rsid w:val="50E14A9B"/>
    <w:rsid w:val="515A6BAD"/>
    <w:rsid w:val="51E13A92"/>
    <w:rsid w:val="521E6B4F"/>
    <w:rsid w:val="5238369A"/>
    <w:rsid w:val="525D4CF0"/>
    <w:rsid w:val="55793813"/>
    <w:rsid w:val="55A3225A"/>
    <w:rsid w:val="55DF3E36"/>
    <w:rsid w:val="55DF7B2C"/>
    <w:rsid w:val="561F0C35"/>
    <w:rsid w:val="56EE3667"/>
    <w:rsid w:val="571B0343"/>
    <w:rsid w:val="59237529"/>
    <w:rsid w:val="592D71CC"/>
    <w:rsid w:val="59D34195"/>
    <w:rsid w:val="59D67E49"/>
    <w:rsid w:val="5A9C3FB1"/>
    <w:rsid w:val="5AE57E73"/>
    <w:rsid w:val="5B791768"/>
    <w:rsid w:val="5C255376"/>
    <w:rsid w:val="5D3123ED"/>
    <w:rsid w:val="5F1D72E1"/>
    <w:rsid w:val="6028552C"/>
    <w:rsid w:val="615063E8"/>
    <w:rsid w:val="62952457"/>
    <w:rsid w:val="64B33A9E"/>
    <w:rsid w:val="67582CFD"/>
    <w:rsid w:val="68506981"/>
    <w:rsid w:val="68C031BB"/>
    <w:rsid w:val="691F6049"/>
    <w:rsid w:val="697820A4"/>
    <w:rsid w:val="69C06920"/>
    <w:rsid w:val="69CD1E9C"/>
    <w:rsid w:val="6AB87003"/>
    <w:rsid w:val="6B187CFB"/>
    <w:rsid w:val="6C05240C"/>
    <w:rsid w:val="6C2027B0"/>
    <w:rsid w:val="6C7E2250"/>
    <w:rsid w:val="6CB702EF"/>
    <w:rsid w:val="6CEA0127"/>
    <w:rsid w:val="6D535020"/>
    <w:rsid w:val="6E696DA7"/>
    <w:rsid w:val="6E771C0F"/>
    <w:rsid w:val="6E9E1256"/>
    <w:rsid w:val="6FF32FDA"/>
    <w:rsid w:val="70390CBF"/>
    <w:rsid w:val="70591BE8"/>
    <w:rsid w:val="70650360"/>
    <w:rsid w:val="70CF798A"/>
    <w:rsid w:val="715771E4"/>
    <w:rsid w:val="71D80FE5"/>
    <w:rsid w:val="71F6345E"/>
    <w:rsid w:val="72CD7979"/>
    <w:rsid w:val="74E77098"/>
    <w:rsid w:val="7589204B"/>
    <w:rsid w:val="76DD515F"/>
    <w:rsid w:val="77B67CF7"/>
    <w:rsid w:val="79456F11"/>
    <w:rsid w:val="7A190645"/>
    <w:rsid w:val="7AD14639"/>
    <w:rsid w:val="7B33732A"/>
    <w:rsid w:val="7BD271C4"/>
    <w:rsid w:val="7D0E6DEE"/>
    <w:rsid w:val="7E533BE0"/>
    <w:rsid w:val="7E785F92"/>
    <w:rsid w:val="7EC851DB"/>
    <w:rsid w:val="7FFC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36C20B-CBAF-48BD-BA04-1BC1B893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>Lenovo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3</cp:revision>
  <cp:lastPrinted>2018-06-29T05:52:00Z</cp:lastPrinted>
  <dcterms:created xsi:type="dcterms:W3CDTF">2018-06-29T05:45:00Z</dcterms:created>
  <dcterms:modified xsi:type="dcterms:W3CDTF">2021-07-09T03:00:00Z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D5D265EFDF4041D19F4CCAD45E4E699D</vt:lpwstr>
  </property>
</Properties>
</file>